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2" w:rsidRDefault="003A70A6" w:rsidP="00B7758E">
      <w:pPr>
        <w:jc w:val="center"/>
        <w:rPr>
          <w:b/>
        </w:rPr>
      </w:pPr>
      <w:r>
        <w:rPr>
          <w:b/>
        </w:rPr>
        <w:t>ARTantide</w:t>
      </w:r>
      <w:r w:rsidR="004D6AB5">
        <w:rPr>
          <w:b/>
        </w:rPr>
        <w:t>.com</w:t>
      </w:r>
      <w:r>
        <w:rPr>
          <w:b/>
        </w:rPr>
        <w:t xml:space="preserve"> </w:t>
      </w:r>
      <w:proofErr w:type="spellStart"/>
      <w:r>
        <w:rPr>
          <w:b/>
        </w:rPr>
        <w:t>Gallery</w:t>
      </w:r>
      <w:proofErr w:type="spellEnd"/>
      <w:r>
        <w:rPr>
          <w:b/>
        </w:rPr>
        <w:t xml:space="preserve">, </w:t>
      </w:r>
      <w:r w:rsidR="005820F2" w:rsidRPr="005820F2">
        <w:rPr>
          <w:b/>
        </w:rPr>
        <w:t>Venerdì 12 Aprile</w:t>
      </w:r>
      <w:r w:rsidR="00B7758E">
        <w:rPr>
          <w:b/>
        </w:rPr>
        <w:t xml:space="preserve"> ore 18.30</w:t>
      </w:r>
      <w:r w:rsidR="004169B9">
        <w:rPr>
          <w:b/>
        </w:rPr>
        <w:t>:</w:t>
      </w:r>
      <w:r w:rsidR="005820F2" w:rsidRPr="005820F2">
        <w:rPr>
          <w:b/>
        </w:rPr>
        <w:t xml:space="preserve"> </w:t>
      </w:r>
      <w:r w:rsidR="00151696">
        <w:rPr>
          <w:b/>
        </w:rPr>
        <w:t xml:space="preserve">Inaugurazione </w:t>
      </w:r>
      <w:r w:rsidR="00B7758E">
        <w:rPr>
          <w:b/>
        </w:rPr>
        <w:t>M</w:t>
      </w:r>
      <w:r w:rsidR="005820F2" w:rsidRPr="005820F2">
        <w:rPr>
          <w:b/>
        </w:rPr>
        <w:t xml:space="preserve">ostra </w:t>
      </w:r>
      <w:r w:rsidR="00B7758E">
        <w:rPr>
          <w:b/>
        </w:rPr>
        <w:t>P</w:t>
      </w:r>
      <w:r w:rsidR="005820F2" w:rsidRPr="005820F2">
        <w:rPr>
          <w:b/>
        </w:rPr>
        <w:t>ersonale</w:t>
      </w:r>
      <w:r w:rsidR="00D00EA8">
        <w:rPr>
          <w:b/>
        </w:rPr>
        <w:t xml:space="preserve"> </w:t>
      </w:r>
      <w:r w:rsidR="00B7758E">
        <w:rPr>
          <w:b/>
        </w:rPr>
        <w:t>R</w:t>
      </w:r>
      <w:r w:rsidR="00D00EA8">
        <w:rPr>
          <w:b/>
        </w:rPr>
        <w:t>etrospettiva</w:t>
      </w:r>
      <w:r w:rsidR="005820F2" w:rsidRPr="005820F2">
        <w:rPr>
          <w:b/>
        </w:rPr>
        <w:t xml:space="preserve"> di </w:t>
      </w:r>
      <w:r w:rsidR="00B7758E">
        <w:rPr>
          <w:b/>
        </w:rPr>
        <w:br/>
      </w:r>
      <w:r w:rsidR="005820F2">
        <w:rPr>
          <w:b/>
        </w:rPr>
        <w:t xml:space="preserve">Patrizio </w:t>
      </w:r>
      <w:r w:rsidR="005820F2" w:rsidRPr="005820F2">
        <w:rPr>
          <w:b/>
        </w:rPr>
        <w:t xml:space="preserve">Vanessi, artista poliedrico e multiforme </w:t>
      </w:r>
      <w:r>
        <w:rPr>
          <w:b/>
        </w:rPr>
        <w:t>che fa della sua ricerca continua il lato IM-</w:t>
      </w:r>
      <w:r w:rsidR="00D00EA8">
        <w:rPr>
          <w:b/>
        </w:rPr>
        <w:t>PERFETTO</w:t>
      </w:r>
      <w:r>
        <w:rPr>
          <w:b/>
        </w:rPr>
        <w:t xml:space="preserve"> della sua identità.</w:t>
      </w:r>
    </w:p>
    <w:p w:rsidR="005820F2" w:rsidRPr="005820F2" w:rsidRDefault="005820F2" w:rsidP="005820F2">
      <w:pPr>
        <w:spacing w:line="240" w:lineRule="auto"/>
        <w:jc w:val="center"/>
        <w:rPr>
          <w:b/>
          <w:sz w:val="8"/>
        </w:rPr>
      </w:pPr>
    </w:p>
    <w:p w:rsidR="0090451A" w:rsidRPr="004D6AB5" w:rsidRDefault="005820F2" w:rsidP="009C2F86">
      <w:pPr>
        <w:jc w:val="center"/>
        <w:rPr>
          <w:b/>
          <w:sz w:val="28"/>
        </w:rPr>
      </w:pPr>
      <w:r w:rsidRPr="005820F2">
        <w:rPr>
          <w:b/>
          <w:sz w:val="28"/>
        </w:rPr>
        <w:t xml:space="preserve">PATRIZIO VANESSI: </w:t>
      </w:r>
      <w:r w:rsidR="003A70A6">
        <w:rPr>
          <w:b/>
          <w:sz w:val="28"/>
        </w:rPr>
        <w:t>IL PUBBLICO DIVENTA TUTT’UNO CON L’ART</w:t>
      </w:r>
      <w:r w:rsidR="009C2F86">
        <w:rPr>
          <w:b/>
          <w:sz w:val="28"/>
        </w:rPr>
        <w:t>ISTA</w:t>
      </w:r>
      <w:r w:rsidR="003A70A6">
        <w:rPr>
          <w:b/>
          <w:sz w:val="28"/>
        </w:rPr>
        <w:t>.</w:t>
      </w:r>
    </w:p>
    <w:p w:rsidR="003A70A6" w:rsidRDefault="003B740E" w:rsidP="00C71039">
      <w:pPr>
        <w:jc w:val="center"/>
        <w:rPr>
          <w:b/>
          <w:i/>
        </w:rPr>
      </w:pPr>
      <w:r>
        <w:rPr>
          <w:b/>
          <w:i/>
        </w:rPr>
        <w:t>L’esposizione sarà d</w:t>
      </w:r>
      <w:r w:rsidR="005820F2" w:rsidRPr="006842DB">
        <w:rPr>
          <w:b/>
          <w:i/>
        </w:rPr>
        <w:t>al</w:t>
      </w:r>
      <w:r w:rsidR="005820F2" w:rsidRPr="005820F2">
        <w:rPr>
          <w:b/>
          <w:i/>
        </w:rPr>
        <w:t xml:space="preserve"> 12 Aprile al 12 Giugno 2019 presso la Galleria d’Arte ARTantide</w:t>
      </w:r>
      <w:r w:rsidR="004D6AB5">
        <w:rPr>
          <w:b/>
          <w:i/>
        </w:rPr>
        <w:t>.com</w:t>
      </w:r>
      <w:r w:rsidR="003A70A6">
        <w:rPr>
          <w:b/>
          <w:i/>
        </w:rPr>
        <w:t xml:space="preserve"> Gallery</w:t>
      </w:r>
      <w:r w:rsidR="005820F2" w:rsidRPr="005820F2">
        <w:rPr>
          <w:b/>
          <w:i/>
        </w:rPr>
        <w:t xml:space="preserve"> di</w:t>
      </w:r>
      <w:r w:rsidR="006842DB">
        <w:rPr>
          <w:b/>
          <w:i/>
        </w:rPr>
        <w:t xml:space="preserve"> Verona. </w:t>
      </w:r>
      <w:r w:rsidR="00C71039">
        <w:rPr>
          <w:b/>
          <w:i/>
        </w:rPr>
        <w:t>Il giorno del Vernissage l’artista</w:t>
      </w:r>
      <w:r w:rsidR="006842DB">
        <w:rPr>
          <w:b/>
          <w:i/>
        </w:rPr>
        <w:t xml:space="preserve"> </w:t>
      </w:r>
      <w:r w:rsidR="00C71039">
        <w:rPr>
          <w:b/>
          <w:i/>
        </w:rPr>
        <w:t>presenterà</w:t>
      </w:r>
      <w:r w:rsidR="004169B9">
        <w:rPr>
          <w:b/>
          <w:i/>
        </w:rPr>
        <w:t xml:space="preserve"> </w:t>
      </w:r>
      <w:r w:rsidR="00B7758E">
        <w:rPr>
          <w:b/>
          <w:i/>
        </w:rPr>
        <w:t>due</w:t>
      </w:r>
      <w:r w:rsidR="004169B9">
        <w:rPr>
          <w:b/>
          <w:i/>
        </w:rPr>
        <w:t xml:space="preserve"> </w:t>
      </w:r>
      <w:r w:rsidR="003A70A6">
        <w:rPr>
          <w:b/>
          <w:i/>
        </w:rPr>
        <w:t xml:space="preserve">coinvolgenti </w:t>
      </w:r>
      <w:r w:rsidR="004169B9">
        <w:rPr>
          <w:b/>
          <w:i/>
        </w:rPr>
        <w:t>performance</w:t>
      </w:r>
      <w:r w:rsidR="00B7758E">
        <w:rPr>
          <w:b/>
          <w:i/>
        </w:rPr>
        <w:br/>
      </w:r>
      <w:r w:rsidR="004169B9">
        <w:rPr>
          <w:b/>
          <w:i/>
        </w:rPr>
        <w:t xml:space="preserve"> </w:t>
      </w:r>
      <w:r w:rsidR="00C71039">
        <w:rPr>
          <w:b/>
          <w:i/>
        </w:rPr>
        <w:t>con la partecipazione diretta dei presenti</w:t>
      </w:r>
      <w:r w:rsidR="005820F2" w:rsidRPr="005820F2">
        <w:rPr>
          <w:b/>
          <w:i/>
        </w:rPr>
        <w:t>.</w:t>
      </w:r>
    </w:p>
    <w:p w:rsidR="004D6AB5" w:rsidRDefault="004D6AB5" w:rsidP="004D6AB5">
      <w:pPr>
        <w:jc w:val="center"/>
        <w:rPr>
          <w:b/>
          <w:i/>
        </w:rPr>
      </w:pPr>
    </w:p>
    <w:p w:rsidR="003A5329" w:rsidRDefault="005820F2" w:rsidP="004E5568">
      <w:pPr>
        <w:spacing w:after="0"/>
        <w:jc w:val="both"/>
      </w:pPr>
      <w:r>
        <w:t xml:space="preserve">L’artista </w:t>
      </w:r>
      <w:r>
        <w:rPr>
          <w:b/>
        </w:rPr>
        <w:t xml:space="preserve">Patrizio Vanessi </w:t>
      </w:r>
      <w:r w:rsidRPr="005820F2">
        <w:t>(Legnago, 1953)</w:t>
      </w:r>
      <w:r>
        <w:rPr>
          <w:b/>
        </w:rPr>
        <w:t xml:space="preserve"> </w:t>
      </w:r>
      <w:r w:rsidRPr="005820F2">
        <w:t>già</w:t>
      </w:r>
      <w:r w:rsidR="003A5329">
        <w:t xml:space="preserve"> giovanissimo si affaccia a</w:t>
      </w:r>
      <w:r>
        <w:t xml:space="preserve">l vorticoso mondo dell’arte, frequentando studi di artisti di diverse estrazioni: dal Figurativo all’Astratto, dall’Arte Povera alla Transavanguardia. </w:t>
      </w:r>
      <w:r w:rsidR="005B4DDC">
        <w:t>Negli</w:t>
      </w:r>
      <w:r w:rsidR="003A5329">
        <w:t xml:space="preserve"> anni </w:t>
      </w:r>
      <w:r w:rsidR="004169B9">
        <w:t xml:space="preserve">studia e ricerca </w:t>
      </w:r>
      <w:r w:rsidR="003A5329">
        <w:t>linguaggi e tecniche di comunicazion</w:t>
      </w:r>
      <w:r w:rsidR="005B12A8">
        <w:t>e</w:t>
      </w:r>
      <w:r w:rsidR="008B6D11">
        <w:t xml:space="preserve"> distanti tra loro che </w:t>
      </w:r>
      <w:r w:rsidR="005B4DDC">
        <w:t>contraddistinguono</w:t>
      </w:r>
      <w:r w:rsidR="008B6D11">
        <w:t xml:space="preserve"> e caratterizza</w:t>
      </w:r>
      <w:r w:rsidR="005B4DDC">
        <w:t>no</w:t>
      </w:r>
      <w:r w:rsidR="008B6D11">
        <w:t xml:space="preserve"> le sue fasi artistiche. Tali ricerche hanno </w:t>
      </w:r>
      <w:r w:rsidR="005B12A8">
        <w:t>visto coinvolti</w:t>
      </w:r>
      <w:r w:rsidR="003A5329">
        <w:t xml:space="preserve"> personalità di spicco nel</w:t>
      </w:r>
      <w:r w:rsidR="003A70A6">
        <w:t xml:space="preserve">lo scenario artistico Nazionale </w:t>
      </w:r>
      <w:r w:rsidR="003A5329">
        <w:t xml:space="preserve">come </w:t>
      </w:r>
      <w:r w:rsidR="003A5329" w:rsidRPr="003A5329">
        <w:rPr>
          <w:b/>
        </w:rPr>
        <w:t>Sergio Ermini</w:t>
      </w:r>
      <w:r w:rsidR="003A5329">
        <w:t xml:space="preserve"> (scopritore e promotore dell’Arte Povera), </w:t>
      </w:r>
      <w:r w:rsidR="003A5329" w:rsidRPr="003A5329">
        <w:rPr>
          <w:b/>
        </w:rPr>
        <w:t>Guglielmo Achille Cavellini</w:t>
      </w:r>
      <w:r w:rsidR="003A5329">
        <w:t xml:space="preserve"> (Imprenditore, Artista e Collezionista) e Galleristi come </w:t>
      </w:r>
      <w:r w:rsidR="003A5329" w:rsidRPr="003A5329">
        <w:rPr>
          <w:b/>
        </w:rPr>
        <w:t>Emilio Mazzoli</w:t>
      </w:r>
      <w:r w:rsidR="003A5329">
        <w:t xml:space="preserve"> e </w:t>
      </w:r>
      <w:r w:rsidR="003A5329" w:rsidRPr="003A5329">
        <w:rPr>
          <w:b/>
        </w:rPr>
        <w:t>Massimo Minini</w:t>
      </w:r>
      <w:r w:rsidR="003A5329">
        <w:t>.</w:t>
      </w:r>
    </w:p>
    <w:p w:rsidR="003A5329" w:rsidRDefault="003A5329" w:rsidP="004E5568">
      <w:pPr>
        <w:spacing w:after="0"/>
        <w:jc w:val="both"/>
        <w:rPr>
          <w:rFonts w:cstheme="minorHAnsi"/>
          <w:b/>
        </w:rPr>
      </w:pPr>
      <w:r w:rsidRPr="003A5329">
        <w:rPr>
          <w:rFonts w:cstheme="minorHAnsi"/>
        </w:rPr>
        <w:t xml:space="preserve">Negli anni ’80 si lega ad una importante </w:t>
      </w:r>
      <w:r w:rsidR="003A70A6">
        <w:rPr>
          <w:rFonts w:cstheme="minorHAnsi"/>
        </w:rPr>
        <w:t>G</w:t>
      </w:r>
      <w:r w:rsidRPr="003A5329">
        <w:rPr>
          <w:rFonts w:cstheme="minorHAnsi"/>
        </w:rPr>
        <w:t>alleria Canadese (</w:t>
      </w:r>
      <w:proofErr w:type="spellStart"/>
      <w:r w:rsidRPr="003A5329">
        <w:rPr>
          <w:rFonts w:cstheme="minorHAnsi"/>
        </w:rPr>
        <w:t>Artcore</w:t>
      </w:r>
      <w:proofErr w:type="spellEnd"/>
      <w:r w:rsidRPr="003A5329">
        <w:rPr>
          <w:rFonts w:cstheme="minorHAnsi"/>
        </w:rPr>
        <w:t xml:space="preserve"> </w:t>
      </w:r>
      <w:proofErr w:type="spellStart"/>
      <w:r w:rsidRPr="003A5329">
        <w:rPr>
          <w:rFonts w:cstheme="minorHAnsi"/>
        </w:rPr>
        <w:t>Gallery</w:t>
      </w:r>
      <w:proofErr w:type="spellEnd"/>
      <w:r w:rsidRPr="003A5329">
        <w:rPr>
          <w:rFonts w:cstheme="minorHAnsi"/>
        </w:rPr>
        <w:t>)</w:t>
      </w:r>
      <w:r w:rsidR="003A70A6">
        <w:rPr>
          <w:rFonts w:cstheme="minorHAnsi"/>
        </w:rPr>
        <w:t>,</w:t>
      </w:r>
      <w:r w:rsidRPr="003A5329">
        <w:rPr>
          <w:rFonts w:cstheme="minorHAnsi"/>
        </w:rPr>
        <w:t xml:space="preserve"> diretta dall’Italo-</w:t>
      </w:r>
      <w:r w:rsidR="00B7758E">
        <w:rPr>
          <w:rFonts w:cstheme="minorHAnsi"/>
        </w:rPr>
        <w:t>Canadese</w:t>
      </w:r>
      <w:r w:rsidRPr="003A5329">
        <w:rPr>
          <w:rFonts w:cstheme="minorHAnsi"/>
        </w:rPr>
        <w:t xml:space="preserve"> Fabrizio </w:t>
      </w:r>
      <w:proofErr w:type="spellStart"/>
      <w:r w:rsidRPr="003A5329">
        <w:rPr>
          <w:rFonts w:cstheme="minorHAnsi"/>
        </w:rPr>
        <w:t>Marcolini</w:t>
      </w:r>
      <w:proofErr w:type="spellEnd"/>
      <w:r w:rsidR="003A70A6">
        <w:rPr>
          <w:rFonts w:cstheme="minorHAnsi"/>
        </w:rPr>
        <w:t>,</w:t>
      </w:r>
      <w:r w:rsidR="008B6D11">
        <w:rPr>
          <w:rFonts w:cstheme="minorHAnsi"/>
        </w:rPr>
        <w:t xml:space="preserve"> e</w:t>
      </w:r>
      <w:r w:rsidR="003A70A6">
        <w:rPr>
          <w:rFonts w:cstheme="minorHAnsi"/>
        </w:rPr>
        <w:t>,</w:t>
      </w:r>
      <w:r w:rsidR="008B6D11">
        <w:rPr>
          <w:rFonts w:cstheme="minorHAnsi"/>
        </w:rPr>
        <w:t xml:space="preserve"> g</w:t>
      </w:r>
      <w:r w:rsidRPr="003A5329">
        <w:rPr>
          <w:rFonts w:cstheme="minorHAnsi"/>
        </w:rPr>
        <w:t xml:space="preserve">razie a  questa collaborazione,  le sue opere </w:t>
      </w:r>
      <w:r w:rsidR="008B6D11">
        <w:rPr>
          <w:rFonts w:cstheme="minorHAnsi"/>
        </w:rPr>
        <w:t>vengono</w:t>
      </w:r>
      <w:r w:rsidRPr="003A5329">
        <w:rPr>
          <w:rFonts w:cstheme="minorHAnsi"/>
        </w:rPr>
        <w:t xml:space="preserve"> esposte in diverse </w:t>
      </w:r>
      <w:r w:rsidRPr="003A5329">
        <w:rPr>
          <w:rFonts w:cstheme="minorHAnsi"/>
          <w:b/>
        </w:rPr>
        <w:t xml:space="preserve">fiere e gallerie </w:t>
      </w:r>
      <w:r w:rsidR="00B15FEE">
        <w:rPr>
          <w:rFonts w:cstheme="minorHAnsi"/>
          <w:b/>
        </w:rPr>
        <w:t>nelle città di Milano,</w:t>
      </w:r>
      <w:r w:rsidRPr="003A5329">
        <w:rPr>
          <w:rFonts w:cstheme="minorHAnsi"/>
          <w:b/>
        </w:rPr>
        <w:t xml:space="preserve"> Bologna</w:t>
      </w:r>
      <w:r w:rsidR="00B15FEE">
        <w:rPr>
          <w:rFonts w:cstheme="minorHAnsi"/>
          <w:b/>
        </w:rPr>
        <w:t>, Torino,</w:t>
      </w:r>
      <w:r w:rsidR="00D00EA8">
        <w:rPr>
          <w:rFonts w:cstheme="minorHAnsi"/>
          <w:b/>
        </w:rPr>
        <w:t xml:space="preserve"> </w:t>
      </w:r>
      <w:r w:rsidRPr="003A5329">
        <w:rPr>
          <w:rFonts w:cstheme="minorHAnsi"/>
          <w:b/>
        </w:rPr>
        <w:t>Basile</w:t>
      </w:r>
      <w:r w:rsidR="005B12A8">
        <w:rPr>
          <w:rFonts w:cstheme="minorHAnsi"/>
          <w:b/>
        </w:rPr>
        <w:t>a</w:t>
      </w:r>
      <w:r w:rsidR="00B15FEE">
        <w:rPr>
          <w:rFonts w:cstheme="minorHAnsi"/>
          <w:b/>
        </w:rPr>
        <w:t xml:space="preserve">, </w:t>
      </w:r>
      <w:r w:rsidRPr="003A5329">
        <w:rPr>
          <w:rFonts w:cstheme="minorHAnsi"/>
          <w:b/>
        </w:rPr>
        <w:t xml:space="preserve"> Toronto</w:t>
      </w:r>
      <w:r w:rsidR="00B15FEE">
        <w:rPr>
          <w:rFonts w:cstheme="minorHAnsi"/>
          <w:b/>
        </w:rPr>
        <w:t>,</w:t>
      </w:r>
      <w:r w:rsidRPr="003A5329">
        <w:rPr>
          <w:rFonts w:cstheme="minorHAnsi"/>
          <w:b/>
        </w:rPr>
        <w:t xml:space="preserve"> New York</w:t>
      </w:r>
      <w:r w:rsidR="00B15FEE">
        <w:rPr>
          <w:rFonts w:cstheme="minorHAnsi"/>
          <w:b/>
        </w:rPr>
        <w:t xml:space="preserve">, </w:t>
      </w:r>
      <w:r w:rsidRPr="003A5329">
        <w:rPr>
          <w:rFonts w:cstheme="minorHAnsi"/>
          <w:b/>
        </w:rPr>
        <w:t xml:space="preserve"> Miami</w:t>
      </w:r>
      <w:r w:rsidR="00B15FEE">
        <w:rPr>
          <w:rFonts w:cstheme="minorHAnsi"/>
          <w:b/>
        </w:rPr>
        <w:t xml:space="preserve">, </w:t>
      </w:r>
      <w:r w:rsidRPr="003A5329">
        <w:rPr>
          <w:rFonts w:cstheme="minorHAnsi"/>
          <w:b/>
        </w:rPr>
        <w:t>Praga</w:t>
      </w:r>
      <w:r w:rsidR="00B15FEE">
        <w:rPr>
          <w:rFonts w:cstheme="minorHAnsi"/>
          <w:b/>
        </w:rPr>
        <w:t xml:space="preserve">, </w:t>
      </w:r>
      <w:r w:rsidRPr="003A5329">
        <w:rPr>
          <w:rFonts w:cstheme="minorHAnsi"/>
          <w:b/>
        </w:rPr>
        <w:t>Colonia.</w:t>
      </w:r>
    </w:p>
    <w:p w:rsidR="003A70A6" w:rsidRDefault="003A70A6" w:rsidP="004E5568">
      <w:pPr>
        <w:spacing w:after="0"/>
        <w:jc w:val="both"/>
        <w:rPr>
          <w:rFonts w:cstheme="minorHAnsi"/>
          <w:b/>
        </w:rPr>
      </w:pPr>
    </w:p>
    <w:p w:rsidR="005714D2" w:rsidRDefault="005B4DDC" w:rsidP="004E5568">
      <w:pPr>
        <w:jc w:val="both"/>
      </w:pPr>
      <w:r>
        <w:t xml:space="preserve">La </w:t>
      </w:r>
      <w:r w:rsidRPr="005B12A8">
        <w:rPr>
          <w:b/>
        </w:rPr>
        <w:t>Mostra Retrospettiva</w:t>
      </w:r>
      <w:r>
        <w:t xml:space="preserve"> </w:t>
      </w:r>
      <w:r w:rsidRPr="00B15FEE">
        <w:rPr>
          <w:b/>
        </w:rPr>
        <w:t>IM-PERFECT</w:t>
      </w:r>
      <w:r>
        <w:t xml:space="preserve"> </w:t>
      </w:r>
      <w:r w:rsidR="0082439A">
        <w:t xml:space="preserve">dà forma e rappresentazione al significato del termine </w:t>
      </w:r>
      <w:r w:rsidR="004E5568">
        <w:t>polisemico</w:t>
      </w:r>
      <w:r w:rsidR="0082439A">
        <w:t xml:space="preserve"> </w:t>
      </w:r>
      <w:r w:rsidR="0082439A" w:rsidRPr="004E5568">
        <w:rPr>
          <w:b/>
        </w:rPr>
        <w:t>RITRARRE e RI-TRARRE</w:t>
      </w:r>
      <w:r w:rsidR="0082439A">
        <w:t xml:space="preserve"> che assume varie espressioni nella logica temporale delle differenti produzioni </w:t>
      </w:r>
      <w:r w:rsidR="004E5568">
        <w:t>dell’artista</w:t>
      </w:r>
      <w:r w:rsidR="00B7758E">
        <w:t>.</w:t>
      </w:r>
      <w:r w:rsidR="004E5568">
        <w:t xml:space="preserve"> </w:t>
      </w:r>
      <w:r w:rsidR="00B7758E">
        <w:rPr>
          <w:b/>
        </w:rPr>
        <w:t>L</w:t>
      </w:r>
      <w:r w:rsidR="005B12A8" w:rsidRPr="008D6056">
        <w:rPr>
          <w:b/>
        </w:rPr>
        <w:t>’incostanza</w:t>
      </w:r>
      <w:r w:rsidR="005B12A8" w:rsidRPr="004E5568">
        <w:rPr>
          <w:b/>
        </w:rPr>
        <w:t xml:space="preserve"> è </w:t>
      </w:r>
      <w:r w:rsidR="004E5568" w:rsidRPr="004E5568">
        <w:rPr>
          <w:b/>
        </w:rPr>
        <w:t>l</w:t>
      </w:r>
      <w:r w:rsidR="0082439A" w:rsidRPr="004E5568">
        <w:rPr>
          <w:b/>
        </w:rPr>
        <w:t>a sua costante</w:t>
      </w:r>
      <w:r w:rsidR="004E5568" w:rsidRPr="008D6056">
        <w:rPr>
          <w:b/>
        </w:rPr>
        <w:t xml:space="preserve"> </w:t>
      </w:r>
      <w:r w:rsidR="0082439A" w:rsidRPr="008D6056">
        <w:rPr>
          <w:b/>
        </w:rPr>
        <w:t>e la vera continuità sta nell’uso di differenti ling</w:t>
      </w:r>
      <w:r w:rsidR="004E5568" w:rsidRPr="008D6056">
        <w:rPr>
          <w:b/>
        </w:rPr>
        <w:t xml:space="preserve">uaggi </w:t>
      </w:r>
      <w:r w:rsidR="004E5568">
        <w:t>per sviluppare una forma analitica</w:t>
      </w:r>
      <w:r w:rsidR="0082439A">
        <w:t xml:space="preserve"> e </w:t>
      </w:r>
      <w:r w:rsidR="004E5568">
        <w:t>critica</w:t>
      </w:r>
      <w:r w:rsidR="0082439A">
        <w:t xml:space="preserve"> delle tematiche legate al vivere quotidiano ed alle figure che lo rappresentano</w:t>
      </w:r>
      <w:r w:rsidR="004E5568">
        <w:t xml:space="preserve">, </w:t>
      </w:r>
      <w:r w:rsidR="0082439A">
        <w:t>siano esse oggetti o persone.</w:t>
      </w:r>
    </w:p>
    <w:p w:rsidR="00B7758E" w:rsidRDefault="000923BE" w:rsidP="00B7758E">
      <w:pPr>
        <w:spacing w:after="0"/>
        <w:jc w:val="both"/>
      </w:pPr>
      <w:r>
        <w:t xml:space="preserve">Le  opere </w:t>
      </w:r>
      <w:r w:rsidR="00B7758E">
        <w:t xml:space="preserve">RI-TRATTI </w:t>
      </w:r>
      <w:r>
        <w:t>esposte ripercorrono dal 1973</w:t>
      </w:r>
      <w:r w:rsidR="004B7190">
        <w:t xml:space="preserve"> al 2019 </w:t>
      </w:r>
      <w:r w:rsidR="00300F33">
        <w:t xml:space="preserve">la </w:t>
      </w:r>
      <w:r w:rsidR="00300F33" w:rsidRPr="004D6AB5">
        <w:rPr>
          <w:b/>
        </w:rPr>
        <w:t>visione analitica, spietata e crudele</w:t>
      </w:r>
      <w:r w:rsidR="00300F33">
        <w:t xml:space="preserve"> del tempo tiranno che svilisce i grandi successi dell’uomo nel suo </w:t>
      </w:r>
      <w:r w:rsidR="00300F33" w:rsidRPr="004D6AB5">
        <w:rPr>
          <w:b/>
        </w:rPr>
        <w:t>vivere quotidiano</w:t>
      </w:r>
      <w:r w:rsidR="00B7758E">
        <w:t>. La precarietà della</w:t>
      </w:r>
      <w:r w:rsidR="00300F33">
        <w:t xml:space="preserve"> vita fatta di sforzi a vuoto</w:t>
      </w:r>
      <w:r w:rsidR="00B7758E">
        <w:t xml:space="preserve"> si trova in netta </w:t>
      </w:r>
      <w:r w:rsidR="00300F33">
        <w:t xml:space="preserve">contrapposizione con il </w:t>
      </w:r>
      <w:r w:rsidR="005B12A8">
        <w:rPr>
          <w:b/>
        </w:rPr>
        <w:t>domani</w:t>
      </w:r>
      <w:r w:rsidR="00B7758E">
        <w:rPr>
          <w:b/>
        </w:rPr>
        <w:t xml:space="preserve"> incerto, </w:t>
      </w:r>
      <w:r w:rsidR="00B7758E" w:rsidRPr="00B7758E">
        <w:t>raffigurato</w:t>
      </w:r>
      <w:r w:rsidR="00300F33">
        <w:t xml:space="preserve"> </w:t>
      </w:r>
      <w:r w:rsidR="00B7758E">
        <w:t xml:space="preserve">con </w:t>
      </w:r>
      <w:r w:rsidR="00300F33">
        <w:t>esseri</w:t>
      </w:r>
      <w:r w:rsidR="005B12A8">
        <w:t xml:space="preserve"> d</w:t>
      </w:r>
      <w:r w:rsidR="00B7758E">
        <w:t>e</w:t>
      </w:r>
      <w:r w:rsidR="005B12A8">
        <w:t>l</w:t>
      </w:r>
      <w:r w:rsidR="00300F33">
        <w:t xml:space="preserve"> futur</w:t>
      </w:r>
      <w:r w:rsidR="005B12A8">
        <w:t xml:space="preserve">o </w:t>
      </w:r>
      <w:r w:rsidR="00300F33">
        <w:t>tanto simili a noi quanto spaventosi e deformi.</w:t>
      </w:r>
      <w:r w:rsidR="0090451A">
        <w:t xml:space="preserve"> </w:t>
      </w:r>
    </w:p>
    <w:p w:rsidR="000923BE" w:rsidRDefault="0090451A" w:rsidP="00B7758E">
      <w:pPr>
        <w:spacing w:after="0"/>
        <w:jc w:val="both"/>
      </w:pPr>
      <w:r>
        <w:t>Il mito del progresso e del successo che ha caratterizzato gli anni ’80 e ’90 viene distorto, quasi ad anticipare l’imminente crollo morale</w:t>
      </w:r>
      <w:r w:rsidR="00B7758E">
        <w:t xml:space="preserve"> italiano</w:t>
      </w:r>
      <w:r w:rsidR="006842DB">
        <w:t>.</w:t>
      </w:r>
    </w:p>
    <w:p w:rsidR="00B7758E" w:rsidRDefault="00B7758E" w:rsidP="00B7758E">
      <w:pPr>
        <w:spacing w:after="0"/>
        <w:jc w:val="both"/>
      </w:pPr>
    </w:p>
    <w:p w:rsidR="008B6D11" w:rsidRDefault="008D6056" w:rsidP="003A5329">
      <w:pPr>
        <w:spacing w:after="0"/>
        <w:jc w:val="both"/>
        <w:rPr>
          <w:rFonts w:cstheme="minorHAnsi"/>
        </w:rPr>
      </w:pPr>
      <w:r w:rsidRPr="005B4DDC">
        <w:rPr>
          <w:rFonts w:cstheme="minorHAnsi"/>
        </w:rPr>
        <w:t xml:space="preserve">Il </w:t>
      </w:r>
      <w:r w:rsidR="00C71039">
        <w:rPr>
          <w:rFonts w:cstheme="minorHAnsi"/>
        </w:rPr>
        <w:t>momento più coinvolgente</w:t>
      </w:r>
      <w:r w:rsidR="006842DB">
        <w:rPr>
          <w:rFonts w:cstheme="minorHAnsi"/>
        </w:rPr>
        <w:t xml:space="preserve"> </w:t>
      </w:r>
      <w:r w:rsidRPr="005B4DDC">
        <w:rPr>
          <w:rFonts w:cstheme="minorHAnsi"/>
        </w:rPr>
        <w:t xml:space="preserve">dell’esposizione sarà in occasione del </w:t>
      </w:r>
      <w:r w:rsidR="00B15FEE">
        <w:rPr>
          <w:rFonts w:cstheme="minorHAnsi"/>
        </w:rPr>
        <w:t>Ve</w:t>
      </w:r>
      <w:r w:rsidRPr="005B4DDC">
        <w:rPr>
          <w:rFonts w:cstheme="minorHAnsi"/>
        </w:rPr>
        <w:t xml:space="preserve">rnissage, quando l’artista metterà in atto </w:t>
      </w:r>
      <w:r w:rsidRPr="005B4DDC">
        <w:rPr>
          <w:rFonts w:cstheme="minorHAnsi"/>
          <w:b/>
        </w:rPr>
        <w:t>due performance</w:t>
      </w:r>
      <w:r w:rsidRPr="005B4DDC">
        <w:rPr>
          <w:rFonts w:cstheme="minorHAnsi"/>
        </w:rPr>
        <w:t xml:space="preserve">: </w:t>
      </w:r>
      <w:r w:rsidRPr="005B4DDC">
        <w:rPr>
          <w:rFonts w:cstheme="minorHAnsi"/>
          <w:b/>
        </w:rPr>
        <w:t>“RI-TRATTO IL DOMANI”</w:t>
      </w:r>
      <w:r w:rsidRPr="005B4DDC">
        <w:rPr>
          <w:rFonts w:cstheme="minorHAnsi"/>
        </w:rPr>
        <w:t xml:space="preserve">, in cui una </w:t>
      </w:r>
      <w:r w:rsidR="00151696">
        <w:rPr>
          <w:rFonts w:cstheme="minorHAnsi"/>
        </w:rPr>
        <w:t>figura darà alla luce</w:t>
      </w:r>
      <w:r w:rsidRPr="005B4DDC">
        <w:rPr>
          <w:rFonts w:cstheme="minorHAnsi"/>
        </w:rPr>
        <w:t xml:space="preserve"> </w:t>
      </w:r>
      <w:r w:rsidR="005B12A8">
        <w:rPr>
          <w:rFonts w:cstheme="minorHAnsi"/>
        </w:rPr>
        <w:t>il domani</w:t>
      </w:r>
      <w:r w:rsidR="00B15FEE">
        <w:rPr>
          <w:rFonts w:cstheme="minorHAnsi"/>
        </w:rPr>
        <w:t xml:space="preserve">; </w:t>
      </w:r>
      <w:r w:rsidRPr="005B4DDC">
        <w:rPr>
          <w:rFonts w:cstheme="minorHAnsi"/>
        </w:rPr>
        <w:t xml:space="preserve">e </w:t>
      </w:r>
      <w:r w:rsidRPr="005B4DDC">
        <w:rPr>
          <w:rFonts w:cstheme="minorHAnsi"/>
          <w:b/>
        </w:rPr>
        <w:t>“RI-TRATTI IN EQUILIBRIO”</w:t>
      </w:r>
      <w:r w:rsidRPr="005B4DDC">
        <w:rPr>
          <w:rFonts w:cstheme="minorHAnsi"/>
        </w:rPr>
        <w:t xml:space="preserve">, dove l’artista immortalerà le persone del pubblico che vorranno sottoporsi al </w:t>
      </w:r>
      <w:r w:rsidR="006842DB">
        <w:rPr>
          <w:rFonts w:cstheme="minorHAnsi"/>
        </w:rPr>
        <w:t>“</w:t>
      </w:r>
      <w:r w:rsidRPr="005B4DDC">
        <w:rPr>
          <w:rFonts w:cstheme="minorHAnsi"/>
        </w:rPr>
        <w:t>giudizio</w:t>
      </w:r>
      <w:r w:rsidR="006842DB">
        <w:rPr>
          <w:rFonts w:cstheme="minorHAnsi"/>
        </w:rPr>
        <w:t>”</w:t>
      </w:r>
      <w:r w:rsidRPr="005B4DDC">
        <w:rPr>
          <w:rFonts w:cstheme="minorHAnsi"/>
        </w:rPr>
        <w:t xml:space="preserve"> dell’Artista che interpreta e stigmatizza</w:t>
      </w:r>
      <w:r w:rsidR="005B4DDC">
        <w:rPr>
          <w:rFonts w:cstheme="minorHAnsi"/>
        </w:rPr>
        <w:t xml:space="preserve"> l</w:t>
      </w:r>
      <w:r w:rsidR="004D6AB5">
        <w:rPr>
          <w:rFonts w:cstheme="minorHAnsi"/>
        </w:rPr>
        <w:t>’</w:t>
      </w:r>
      <w:r w:rsidR="005B4DDC">
        <w:rPr>
          <w:rFonts w:cstheme="minorHAnsi"/>
        </w:rPr>
        <w:t>equilibrio tra</w:t>
      </w:r>
      <w:r w:rsidR="005B4DDC" w:rsidRPr="005B4DDC">
        <w:rPr>
          <w:rFonts w:cstheme="minorHAnsi"/>
        </w:rPr>
        <w:t xml:space="preserve"> </w:t>
      </w:r>
      <w:r w:rsidR="00C71039">
        <w:rPr>
          <w:rFonts w:cstheme="minorHAnsi"/>
        </w:rPr>
        <w:t>aspetto</w:t>
      </w:r>
      <w:r w:rsidR="006842DB">
        <w:rPr>
          <w:rFonts w:cstheme="minorHAnsi"/>
        </w:rPr>
        <w:t xml:space="preserve"> esterior</w:t>
      </w:r>
      <w:r w:rsidR="00C71039">
        <w:rPr>
          <w:rFonts w:cstheme="minorHAnsi"/>
        </w:rPr>
        <w:t>e</w:t>
      </w:r>
      <w:r w:rsidR="005B4DDC" w:rsidRPr="005B4DDC">
        <w:rPr>
          <w:rFonts w:cstheme="minorHAnsi"/>
        </w:rPr>
        <w:t xml:space="preserve"> e io interiore.</w:t>
      </w:r>
    </w:p>
    <w:p w:rsidR="004D6AB5" w:rsidRDefault="004D6AB5" w:rsidP="003A5329">
      <w:pPr>
        <w:spacing w:after="0"/>
        <w:jc w:val="both"/>
        <w:rPr>
          <w:rFonts w:cstheme="minorHAnsi"/>
        </w:rPr>
      </w:pPr>
    </w:p>
    <w:p w:rsidR="004D6AB5" w:rsidRDefault="004D6AB5" w:rsidP="003A532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La mostra è organizzata da ARTantide.com Gallery, curata da Sandro Orlandi Stagl e in collaborazione con </w:t>
      </w:r>
      <w:r w:rsidR="00B15FEE">
        <w:rPr>
          <w:rFonts w:cstheme="minorHAnsi"/>
        </w:rPr>
        <w:t>la società di comunicazione Neways</w:t>
      </w:r>
      <w:r>
        <w:rPr>
          <w:rFonts w:cstheme="minorHAnsi"/>
        </w:rPr>
        <w:t>.</w:t>
      </w:r>
      <w:r w:rsidR="006842DB">
        <w:rPr>
          <w:rFonts w:cstheme="minorHAnsi"/>
        </w:rPr>
        <w:t xml:space="preserve"> </w:t>
      </w:r>
      <w:r w:rsidR="00894137">
        <w:rPr>
          <w:rFonts w:cstheme="minorHAnsi"/>
        </w:rPr>
        <w:t xml:space="preserve">Curatrice dei rapporti internazionali, Jennifer Karch </w:t>
      </w:r>
      <w:proofErr w:type="spellStart"/>
      <w:r w:rsidR="00894137">
        <w:rPr>
          <w:rFonts w:cstheme="minorHAnsi"/>
        </w:rPr>
        <w:t>Verzé</w:t>
      </w:r>
      <w:proofErr w:type="spellEnd"/>
      <w:r w:rsidR="003B740E">
        <w:rPr>
          <w:rFonts w:cstheme="minorHAnsi"/>
        </w:rPr>
        <w:t>,</w:t>
      </w:r>
      <w:r w:rsidR="00894137">
        <w:rPr>
          <w:rFonts w:cstheme="minorHAnsi"/>
        </w:rPr>
        <w:t xml:space="preserve"> già referente del progetto</w:t>
      </w:r>
      <w:r w:rsidR="005B12A8">
        <w:rPr>
          <w:rFonts w:cstheme="minorHAnsi"/>
        </w:rPr>
        <w:t xml:space="preserve"> artistico</w:t>
      </w:r>
      <w:r w:rsidR="00894137">
        <w:rPr>
          <w:rFonts w:cstheme="minorHAnsi"/>
        </w:rPr>
        <w:t xml:space="preserve"> mondiale “Imago Mundi</w:t>
      </w:r>
      <w:r w:rsidR="00151696">
        <w:rPr>
          <w:rFonts w:cstheme="minorHAnsi"/>
        </w:rPr>
        <w:t xml:space="preserve"> Arte</w:t>
      </w:r>
      <w:r w:rsidR="00894137">
        <w:rPr>
          <w:rFonts w:cstheme="minorHAnsi"/>
        </w:rPr>
        <w:t>”.</w:t>
      </w:r>
    </w:p>
    <w:p w:rsidR="009C2F86" w:rsidRDefault="004D6AB5" w:rsidP="0090451A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Le opere sono esposte all’interno di </w:t>
      </w:r>
      <w:r w:rsidRPr="004D6AB5">
        <w:rPr>
          <w:rFonts w:cstheme="minorHAnsi"/>
          <w:b/>
          <w:u w:val="single"/>
        </w:rPr>
        <w:t>ARTantide.com Gallery dal 12 Aprile 2019 al 12 Giugno 2019</w:t>
      </w:r>
    </w:p>
    <w:p w:rsidR="004047EA" w:rsidRDefault="004047EA" w:rsidP="0090451A">
      <w:pPr>
        <w:spacing w:after="0"/>
        <w:jc w:val="both"/>
        <w:rPr>
          <w:b/>
        </w:rPr>
      </w:pPr>
    </w:p>
    <w:p w:rsidR="00B15FEE" w:rsidRPr="005B12A8" w:rsidRDefault="00B15FEE" w:rsidP="0090451A">
      <w:pPr>
        <w:spacing w:after="0"/>
        <w:jc w:val="both"/>
        <w:rPr>
          <w:rFonts w:cstheme="minorHAnsi"/>
          <w:b/>
          <w:u w:val="single"/>
        </w:rPr>
      </w:pPr>
      <w:r w:rsidRPr="00B15FEE">
        <w:rPr>
          <w:b/>
        </w:rPr>
        <w:lastRenderedPageBreak/>
        <w:t xml:space="preserve">Archivio </w:t>
      </w:r>
      <w:r w:rsidR="00894137">
        <w:rPr>
          <w:b/>
        </w:rPr>
        <w:t xml:space="preserve">Storico </w:t>
      </w:r>
      <w:r w:rsidRPr="00B15FEE">
        <w:rPr>
          <w:b/>
        </w:rPr>
        <w:t>Vanessi:</w:t>
      </w:r>
    </w:p>
    <w:p w:rsidR="00B15FEE" w:rsidRDefault="00CF0A43" w:rsidP="0090451A">
      <w:pPr>
        <w:spacing w:after="0"/>
        <w:jc w:val="both"/>
      </w:pPr>
      <w:hyperlink r:id="rId6" w:history="1">
        <w:r w:rsidR="00B15FEE" w:rsidRPr="006E2BCE">
          <w:rPr>
            <w:rStyle w:val="Collegamentoipertestuale"/>
          </w:rPr>
          <w:t>www.vanessi.it</w:t>
        </w:r>
      </w:hyperlink>
      <w:r w:rsidR="00B15FEE">
        <w:t xml:space="preserve"> </w:t>
      </w:r>
    </w:p>
    <w:p w:rsidR="00B15FEE" w:rsidRDefault="00B15FEE" w:rsidP="0090451A">
      <w:pPr>
        <w:spacing w:after="0"/>
        <w:jc w:val="both"/>
      </w:pPr>
    </w:p>
    <w:p w:rsidR="00B15FEE" w:rsidRDefault="005B12A8" w:rsidP="0090451A">
      <w:pPr>
        <w:spacing w:after="0"/>
        <w:jc w:val="both"/>
        <w:rPr>
          <w:b/>
        </w:rPr>
      </w:pPr>
      <w:r w:rsidRPr="005B12A8">
        <w:rPr>
          <w:b/>
        </w:rPr>
        <w:t xml:space="preserve">Performance: </w:t>
      </w:r>
    </w:p>
    <w:p w:rsidR="005B12A8" w:rsidRPr="00C76595" w:rsidRDefault="005B12A8" w:rsidP="0090451A">
      <w:pPr>
        <w:spacing w:after="0"/>
        <w:jc w:val="both"/>
      </w:pPr>
      <w:r w:rsidRPr="00C76595">
        <w:t xml:space="preserve">2014: </w:t>
      </w:r>
      <w:proofErr w:type="spellStart"/>
      <w:r w:rsidRPr="00C76595">
        <w:t>Flashcolor</w:t>
      </w:r>
      <w:proofErr w:type="spellEnd"/>
    </w:p>
    <w:p w:rsidR="005B12A8" w:rsidRPr="00C76595" w:rsidRDefault="005B12A8" w:rsidP="0090451A">
      <w:pPr>
        <w:spacing w:after="0"/>
        <w:jc w:val="both"/>
      </w:pPr>
      <w:r w:rsidRPr="00C76595">
        <w:t>2013:</w:t>
      </w:r>
      <w:proofErr w:type="spellStart"/>
      <w:r w:rsidRPr="00C76595">
        <w:t>Naturalwork</w:t>
      </w:r>
      <w:proofErr w:type="spellEnd"/>
    </w:p>
    <w:p w:rsidR="005B12A8" w:rsidRPr="00C76595" w:rsidRDefault="005B12A8" w:rsidP="0090451A">
      <w:pPr>
        <w:spacing w:after="0"/>
        <w:jc w:val="both"/>
      </w:pPr>
      <w:r w:rsidRPr="00C76595">
        <w:t>1998: Taglio dell’Opera – “convention Seat Auto”, Parigi</w:t>
      </w:r>
    </w:p>
    <w:p w:rsidR="005B12A8" w:rsidRPr="00C76595" w:rsidRDefault="00C76595" w:rsidP="0090451A">
      <w:pPr>
        <w:spacing w:after="0"/>
        <w:jc w:val="both"/>
      </w:pPr>
      <w:r w:rsidRPr="00C76595">
        <w:t xml:space="preserve">1998: Taglio dell’Opera – Villa il </w:t>
      </w:r>
      <w:proofErr w:type="spellStart"/>
      <w:r w:rsidRPr="00C76595">
        <w:t>Garofalo</w:t>
      </w:r>
      <w:proofErr w:type="spellEnd"/>
      <w:r w:rsidRPr="00C76595">
        <w:t>, Firenze</w:t>
      </w:r>
    </w:p>
    <w:p w:rsidR="00C76595" w:rsidRPr="00C76595" w:rsidRDefault="00C76595" w:rsidP="0090451A">
      <w:pPr>
        <w:spacing w:after="0"/>
        <w:jc w:val="both"/>
      </w:pPr>
      <w:r w:rsidRPr="00C76595">
        <w:t xml:space="preserve">1997: Taglio dell’Opera – Villa il </w:t>
      </w:r>
      <w:proofErr w:type="spellStart"/>
      <w:r w:rsidRPr="00C76595">
        <w:t>Garofalo</w:t>
      </w:r>
      <w:proofErr w:type="spellEnd"/>
      <w:r w:rsidRPr="00C76595">
        <w:t>, Firenze</w:t>
      </w:r>
    </w:p>
    <w:p w:rsidR="00C76595" w:rsidRPr="00C76595" w:rsidRDefault="00C76595" w:rsidP="0090451A">
      <w:pPr>
        <w:spacing w:after="0"/>
        <w:jc w:val="both"/>
      </w:pPr>
      <w:r w:rsidRPr="00C76595">
        <w:t>1996: Taglio dell’Opera – Premio Marche</w:t>
      </w:r>
    </w:p>
    <w:p w:rsidR="00C76595" w:rsidRPr="00C76595" w:rsidRDefault="00C76595" w:rsidP="0090451A">
      <w:pPr>
        <w:spacing w:after="0"/>
        <w:jc w:val="both"/>
      </w:pPr>
      <w:r w:rsidRPr="00C76595">
        <w:t xml:space="preserve">1995: Taglio dell’Opera – Chiosco del </w:t>
      </w:r>
      <w:proofErr w:type="spellStart"/>
      <w:r w:rsidRPr="00C76595">
        <w:t>Bambin</w:t>
      </w:r>
      <w:proofErr w:type="spellEnd"/>
      <w:r w:rsidRPr="00C76595">
        <w:t xml:space="preserve"> Gesù, Fabriano</w:t>
      </w:r>
    </w:p>
    <w:p w:rsidR="005B12A8" w:rsidRPr="005B12A8" w:rsidRDefault="005B12A8" w:rsidP="0090451A">
      <w:pPr>
        <w:spacing w:after="0"/>
        <w:jc w:val="both"/>
        <w:rPr>
          <w:b/>
        </w:rPr>
      </w:pPr>
    </w:p>
    <w:p w:rsidR="0090451A" w:rsidRPr="00B15FEE" w:rsidRDefault="0090451A" w:rsidP="0090451A">
      <w:pPr>
        <w:spacing w:after="0"/>
        <w:jc w:val="both"/>
        <w:rPr>
          <w:b/>
        </w:rPr>
      </w:pPr>
      <w:r w:rsidRPr="00B15FEE">
        <w:rPr>
          <w:b/>
        </w:rPr>
        <w:t>Mostre Personali:</w:t>
      </w:r>
    </w:p>
    <w:p w:rsidR="0090451A" w:rsidRDefault="0090451A" w:rsidP="0090451A">
      <w:pPr>
        <w:spacing w:after="0"/>
        <w:jc w:val="both"/>
      </w:pPr>
      <w:r>
        <w:t xml:space="preserve">2002: </w:t>
      </w:r>
      <w:proofErr w:type="spellStart"/>
      <w:r>
        <w:t>Artefiera</w:t>
      </w:r>
      <w:proofErr w:type="spellEnd"/>
      <w:r>
        <w:t>, Bologna con la collezione "To eat" con il supporto di Artcore Gallery</w:t>
      </w:r>
    </w:p>
    <w:p w:rsidR="0090451A" w:rsidRDefault="0090451A" w:rsidP="0090451A">
      <w:pPr>
        <w:spacing w:after="0"/>
        <w:jc w:val="both"/>
      </w:pPr>
      <w:r>
        <w:t>2002: Fiera Milano (Miart), Milano con la collezione "To eat" con il supporto di Artcore Gallery</w:t>
      </w:r>
    </w:p>
    <w:p w:rsidR="0090451A" w:rsidRDefault="0090451A" w:rsidP="0090451A">
      <w:pPr>
        <w:spacing w:after="0"/>
        <w:jc w:val="both"/>
      </w:pPr>
      <w:r>
        <w:t>2002: Art Cologne, Colonia, Germania con la collezione "To eat" con il supporto di Artcore Gallery</w:t>
      </w:r>
    </w:p>
    <w:p w:rsidR="0090451A" w:rsidRDefault="0090451A" w:rsidP="0090451A">
      <w:pPr>
        <w:spacing w:after="0"/>
        <w:jc w:val="both"/>
      </w:pPr>
      <w:r>
        <w:t>2002: Artissimia, Torino con la collezione "Inside" con il supporto di Artcore Gallery</w:t>
      </w:r>
    </w:p>
    <w:p w:rsidR="0090451A" w:rsidRDefault="0090451A" w:rsidP="0090451A">
      <w:pPr>
        <w:spacing w:after="0"/>
        <w:jc w:val="both"/>
      </w:pPr>
      <w:r>
        <w:t>2002: Art Palm Beach, Miami, Florida con la collezione"Inside" con il supporto di Artcore Gallery</w:t>
      </w:r>
    </w:p>
    <w:p w:rsidR="0090451A" w:rsidRDefault="0090451A" w:rsidP="0090451A">
      <w:pPr>
        <w:spacing w:after="0"/>
        <w:jc w:val="both"/>
      </w:pPr>
      <w:r>
        <w:t>2001: Art Cologne, Colonia con la collezione "tragedy"</w:t>
      </w:r>
    </w:p>
    <w:p w:rsidR="0090451A" w:rsidRDefault="0090451A" w:rsidP="0090451A">
      <w:pPr>
        <w:spacing w:after="0"/>
        <w:jc w:val="both"/>
      </w:pPr>
      <w:r>
        <w:t>2001: Artissima, Torino con la collezione "tragedy from Lampedusa”</w:t>
      </w:r>
    </w:p>
    <w:p w:rsidR="0090451A" w:rsidRDefault="0090451A" w:rsidP="0090451A">
      <w:pPr>
        <w:spacing w:after="0"/>
        <w:jc w:val="both"/>
      </w:pPr>
      <w:r>
        <w:t>2001: Artcore Gallery, Toronto con la collezione with "Flowerfire"</w:t>
      </w:r>
    </w:p>
    <w:p w:rsidR="0090451A" w:rsidRDefault="0090451A" w:rsidP="0090451A">
      <w:pPr>
        <w:spacing w:after="0"/>
        <w:jc w:val="both"/>
      </w:pPr>
      <w:r>
        <w:t>1999: Museo di Palazzo Emilei Forti, Verona</w:t>
      </w:r>
    </w:p>
    <w:p w:rsidR="0090451A" w:rsidRDefault="0090451A" w:rsidP="0090451A">
      <w:pPr>
        <w:spacing w:after="0"/>
        <w:jc w:val="both"/>
      </w:pPr>
      <w:r>
        <w:t>1999: Palazzo dell'ONU, Bruxelles</w:t>
      </w:r>
    </w:p>
    <w:p w:rsidR="0090451A" w:rsidRDefault="0090451A" w:rsidP="0090451A">
      <w:pPr>
        <w:spacing w:after="0"/>
        <w:jc w:val="both"/>
      </w:pPr>
      <w:r>
        <w:t>1999: Museum of Modern Art, Praga</w:t>
      </w:r>
    </w:p>
    <w:p w:rsidR="0090451A" w:rsidRDefault="0090451A" w:rsidP="0090451A">
      <w:pPr>
        <w:spacing w:after="0"/>
        <w:jc w:val="both"/>
      </w:pPr>
      <w:r>
        <w:t>1999: Castello di Barletta, Barletta</w:t>
      </w:r>
    </w:p>
    <w:p w:rsidR="0090451A" w:rsidRDefault="0090451A" w:rsidP="0090451A">
      <w:pPr>
        <w:spacing w:after="0"/>
        <w:jc w:val="both"/>
      </w:pPr>
      <w:r>
        <w:t>1999: Museum of Modern Art, Bathlehem</w:t>
      </w:r>
    </w:p>
    <w:p w:rsidR="0090451A" w:rsidRDefault="0090451A" w:rsidP="0090451A">
      <w:pPr>
        <w:spacing w:after="0"/>
        <w:jc w:val="both"/>
      </w:pPr>
      <w:r>
        <w:t>1999: Museo Palazzo Miniscalchi-Erizzo, Verona</w:t>
      </w:r>
    </w:p>
    <w:p w:rsidR="0090451A" w:rsidRDefault="0090451A" w:rsidP="0090451A">
      <w:pPr>
        <w:spacing w:after="0"/>
        <w:jc w:val="both"/>
      </w:pPr>
      <w:r>
        <w:t>1996: Premio d'Arte Sacra, Ancona</w:t>
      </w:r>
    </w:p>
    <w:p w:rsidR="0090451A" w:rsidRDefault="0090451A" w:rsidP="0090451A">
      <w:pPr>
        <w:spacing w:after="0"/>
        <w:jc w:val="both"/>
      </w:pPr>
      <w:r>
        <w:t>1995: International Exhibition of Visual Poetry, Spoleto</w:t>
      </w:r>
    </w:p>
    <w:p w:rsidR="0090451A" w:rsidRDefault="0090451A" w:rsidP="0090451A">
      <w:pPr>
        <w:spacing w:after="0"/>
        <w:jc w:val="both"/>
      </w:pPr>
      <w:r>
        <w:t>1995: Archeo Logica, Fabriano</w:t>
      </w:r>
    </w:p>
    <w:p w:rsidR="0090451A" w:rsidRDefault="0090451A" w:rsidP="0090451A">
      <w:pPr>
        <w:spacing w:after="0"/>
        <w:jc w:val="both"/>
      </w:pPr>
      <w:r>
        <w:t>1971-1979: Premio Nazionale Rovigo</w:t>
      </w:r>
    </w:p>
    <w:p w:rsidR="0090451A" w:rsidRDefault="0090451A" w:rsidP="0090451A">
      <w:pPr>
        <w:spacing w:after="0"/>
        <w:jc w:val="both"/>
      </w:pPr>
      <w:r>
        <w:t>1971-1979: Premio Nazionale Caprino Veronese</w:t>
      </w:r>
    </w:p>
    <w:p w:rsidR="0090451A" w:rsidRDefault="0090451A" w:rsidP="0090451A">
      <w:pPr>
        <w:spacing w:after="0"/>
        <w:jc w:val="both"/>
      </w:pPr>
      <w:r>
        <w:t>1971-1979: Premio Nazionale Marina di Ravenna</w:t>
      </w:r>
    </w:p>
    <w:p w:rsidR="0090451A" w:rsidRDefault="0090451A" w:rsidP="0090451A">
      <w:pPr>
        <w:spacing w:after="0"/>
        <w:rPr>
          <w:rFonts w:ascii="Cambria" w:hAnsi="Cambria" w:cs="Cambria"/>
          <w:b/>
          <w:sz w:val="23"/>
          <w:szCs w:val="23"/>
        </w:rPr>
      </w:pPr>
    </w:p>
    <w:p w:rsidR="00C76595" w:rsidRDefault="00C76595" w:rsidP="0090451A">
      <w:pPr>
        <w:spacing w:after="0"/>
        <w:rPr>
          <w:rFonts w:ascii="Cambria" w:hAnsi="Cambria" w:cs="Cambria"/>
          <w:b/>
          <w:sz w:val="23"/>
          <w:szCs w:val="23"/>
        </w:rPr>
      </w:pPr>
    </w:p>
    <w:p w:rsidR="0090451A" w:rsidRPr="004D6AB5" w:rsidRDefault="0090451A" w:rsidP="0090451A">
      <w:pPr>
        <w:pStyle w:val="Contenutotabell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6AB5">
        <w:rPr>
          <w:rFonts w:asciiTheme="minorHAnsi" w:hAnsiTheme="minorHAnsi" w:cstheme="minorHAnsi"/>
          <w:b/>
          <w:sz w:val="22"/>
          <w:szCs w:val="22"/>
        </w:rPr>
        <w:t>Per informazioni</w:t>
      </w:r>
      <w:r w:rsidRPr="004D6AB5">
        <w:rPr>
          <w:rFonts w:asciiTheme="minorHAnsi" w:hAnsiTheme="minorHAnsi" w:cstheme="minorHAnsi"/>
          <w:sz w:val="22"/>
          <w:szCs w:val="22"/>
        </w:rPr>
        <w:t>:</w:t>
      </w:r>
    </w:p>
    <w:p w:rsidR="0090451A" w:rsidRPr="004D6AB5" w:rsidRDefault="0090451A" w:rsidP="0090451A">
      <w:pPr>
        <w:pStyle w:val="Contenutotabell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6AB5">
        <w:rPr>
          <w:rFonts w:asciiTheme="minorHAnsi" w:hAnsiTheme="minorHAnsi" w:cstheme="minorHAnsi"/>
          <w:sz w:val="22"/>
          <w:szCs w:val="22"/>
        </w:rPr>
        <w:t>ARTantide.com Gallery, Via Messedaglia 7, Verona</w:t>
      </w:r>
    </w:p>
    <w:p w:rsidR="0090451A" w:rsidRPr="004D6AB5" w:rsidRDefault="0090451A" w:rsidP="0090451A">
      <w:pPr>
        <w:pStyle w:val="Contenutotabell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6AB5">
        <w:rPr>
          <w:rFonts w:asciiTheme="minorHAnsi" w:hAnsiTheme="minorHAnsi" w:cstheme="minorHAnsi"/>
          <w:sz w:val="22"/>
          <w:szCs w:val="22"/>
        </w:rPr>
        <w:t>Tel 045 8622389</w:t>
      </w:r>
    </w:p>
    <w:p w:rsidR="0090451A" w:rsidRPr="004D6AB5" w:rsidRDefault="00CF0A43" w:rsidP="0090451A">
      <w:pPr>
        <w:pStyle w:val="Contenutotabell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90451A" w:rsidRPr="004D6AB5">
          <w:rPr>
            <w:rStyle w:val="Collegamentoipertestuale"/>
            <w:rFonts w:asciiTheme="minorHAnsi" w:hAnsiTheme="minorHAnsi" w:cstheme="minorHAnsi"/>
            <w:sz w:val="22"/>
            <w:szCs w:val="22"/>
          </w:rPr>
          <w:t>info@artantide.com</w:t>
        </w:r>
      </w:hyperlink>
      <w:r w:rsidR="0090451A" w:rsidRPr="004D6AB5">
        <w:rPr>
          <w:rFonts w:asciiTheme="minorHAnsi" w:hAnsiTheme="minorHAnsi" w:cstheme="minorHAnsi"/>
          <w:sz w:val="22"/>
          <w:szCs w:val="22"/>
        </w:rPr>
        <w:t xml:space="preserve"> - </w:t>
      </w:r>
      <w:hyperlink r:id="rId8" w:history="1">
        <w:r w:rsidR="0090451A" w:rsidRPr="004D6AB5">
          <w:rPr>
            <w:rStyle w:val="Collegamentoipertestuale"/>
            <w:rFonts w:asciiTheme="minorHAnsi" w:hAnsiTheme="minorHAnsi" w:cstheme="minorHAnsi"/>
            <w:sz w:val="22"/>
            <w:szCs w:val="22"/>
          </w:rPr>
          <w:t>www.artantide.com</w:t>
        </w:r>
      </w:hyperlink>
      <w:r w:rsidR="0090451A" w:rsidRPr="004D6A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451A" w:rsidRPr="004D6AB5" w:rsidRDefault="0090451A" w:rsidP="0090451A">
      <w:pPr>
        <w:pStyle w:val="Contenutotabell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451A" w:rsidRPr="004D6AB5" w:rsidRDefault="0090451A" w:rsidP="0090451A">
      <w:pPr>
        <w:spacing w:after="0"/>
        <w:jc w:val="both"/>
        <w:rPr>
          <w:rFonts w:cstheme="minorHAnsi"/>
        </w:rPr>
      </w:pPr>
      <w:r w:rsidRPr="004D6AB5">
        <w:rPr>
          <w:rFonts w:cstheme="minorHAnsi"/>
        </w:rPr>
        <w:t>_______________________________</w:t>
      </w:r>
    </w:p>
    <w:p w:rsidR="0090451A" w:rsidRPr="004D6AB5" w:rsidRDefault="0090451A" w:rsidP="0090451A">
      <w:pPr>
        <w:autoSpaceDE w:val="0"/>
        <w:spacing w:after="0"/>
        <w:ind w:right="566"/>
        <w:jc w:val="both"/>
        <w:rPr>
          <w:rFonts w:cstheme="minorHAnsi"/>
          <w:b/>
        </w:rPr>
      </w:pPr>
      <w:r w:rsidRPr="004D6AB5">
        <w:rPr>
          <w:rFonts w:cstheme="minorHAnsi"/>
          <w:b/>
        </w:rPr>
        <w:t>Ufficio Stampa e Comunicazione</w:t>
      </w:r>
    </w:p>
    <w:p w:rsidR="0090451A" w:rsidRPr="00B15FEE" w:rsidRDefault="0090451A" w:rsidP="0090451A">
      <w:pPr>
        <w:autoSpaceDE w:val="0"/>
        <w:spacing w:after="0"/>
        <w:ind w:right="566"/>
        <w:jc w:val="both"/>
        <w:rPr>
          <w:rStyle w:val="Collegamentoipertestuale"/>
          <w:rFonts w:cstheme="minorHAnsi"/>
          <w:color w:val="000000" w:themeColor="text1"/>
          <w:u w:val="none"/>
        </w:rPr>
      </w:pPr>
      <w:r w:rsidRPr="00B15FEE">
        <w:rPr>
          <w:rStyle w:val="Collegamentoipertestuale"/>
          <w:rFonts w:cstheme="minorHAnsi"/>
          <w:color w:val="000000" w:themeColor="text1"/>
          <w:u w:val="none"/>
        </w:rPr>
        <w:t>Neways Srl</w:t>
      </w:r>
    </w:p>
    <w:p w:rsidR="00B15FEE" w:rsidRPr="00B15FEE" w:rsidRDefault="00B15FEE" w:rsidP="0090451A">
      <w:pPr>
        <w:autoSpaceDE w:val="0"/>
        <w:spacing w:after="0"/>
        <w:ind w:right="566"/>
        <w:jc w:val="both"/>
        <w:rPr>
          <w:rStyle w:val="Collegamentoipertestuale"/>
          <w:rFonts w:cstheme="minorHAnsi"/>
          <w:color w:val="000000" w:themeColor="text1"/>
          <w:u w:val="none"/>
        </w:rPr>
      </w:pPr>
      <w:r w:rsidRPr="00B15FEE">
        <w:rPr>
          <w:rStyle w:val="Collegamentoipertestuale"/>
          <w:rFonts w:cstheme="minorHAnsi"/>
          <w:color w:val="000000" w:themeColor="text1"/>
          <w:u w:val="none"/>
        </w:rPr>
        <w:t>Via del perlar 37/b, 37135</w:t>
      </w:r>
    </w:p>
    <w:p w:rsidR="00B15FEE" w:rsidRPr="00B15FEE" w:rsidRDefault="00B15FEE" w:rsidP="0090451A">
      <w:pPr>
        <w:autoSpaceDE w:val="0"/>
        <w:spacing w:after="0"/>
        <w:ind w:right="566"/>
        <w:jc w:val="both"/>
        <w:rPr>
          <w:rStyle w:val="Collegamentoipertestuale"/>
          <w:rFonts w:cstheme="minorHAnsi"/>
          <w:color w:val="000000" w:themeColor="text1"/>
          <w:u w:val="none"/>
        </w:rPr>
      </w:pPr>
      <w:r w:rsidRPr="00B15FEE">
        <w:rPr>
          <w:rStyle w:val="Collegamentoipertestuale"/>
          <w:rFonts w:cstheme="minorHAnsi"/>
          <w:color w:val="000000" w:themeColor="text1"/>
          <w:u w:val="none"/>
        </w:rPr>
        <w:t>Verona, Italy</w:t>
      </w:r>
    </w:p>
    <w:p w:rsidR="0090451A" w:rsidRPr="00B15FEE" w:rsidRDefault="00B15FEE" w:rsidP="00B15FEE">
      <w:pPr>
        <w:autoSpaceDE w:val="0"/>
        <w:spacing w:after="0"/>
        <w:ind w:right="566"/>
        <w:jc w:val="both"/>
        <w:rPr>
          <w:rFonts w:cstheme="minorHAnsi"/>
          <w:color w:val="0000FF"/>
        </w:rPr>
      </w:pPr>
      <w:r w:rsidRPr="00B15FEE">
        <w:rPr>
          <w:rStyle w:val="Collegamentoipertestuale"/>
          <w:rFonts w:cstheme="minorHAnsi"/>
          <w:u w:val="none"/>
        </w:rPr>
        <w:t>www.neways.it</w:t>
      </w:r>
    </w:p>
    <w:sectPr w:rsidR="0090451A" w:rsidRPr="00B15FEE" w:rsidSect="00AD4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4F1"/>
    <w:multiLevelType w:val="multilevel"/>
    <w:tmpl w:val="997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820F2"/>
    <w:rsid w:val="00077A1D"/>
    <w:rsid w:val="000923BE"/>
    <w:rsid w:val="00151696"/>
    <w:rsid w:val="0022718F"/>
    <w:rsid w:val="00300F33"/>
    <w:rsid w:val="003A5329"/>
    <w:rsid w:val="003A70A6"/>
    <w:rsid w:val="003B740E"/>
    <w:rsid w:val="004047EA"/>
    <w:rsid w:val="004169B9"/>
    <w:rsid w:val="004B7190"/>
    <w:rsid w:val="004D6AB5"/>
    <w:rsid w:val="004E5568"/>
    <w:rsid w:val="005511BE"/>
    <w:rsid w:val="005714D2"/>
    <w:rsid w:val="005820F2"/>
    <w:rsid w:val="005B12A8"/>
    <w:rsid w:val="005B4DDC"/>
    <w:rsid w:val="006842DB"/>
    <w:rsid w:val="006B13E3"/>
    <w:rsid w:val="0082439A"/>
    <w:rsid w:val="008632AA"/>
    <w:rsid w:val="00894137"/>
    <w:rsid w:val="008B6D11"/>
    <w:rsid w:val="008D6056"/>
    <w:rsid w:val="0090451A"/>
    <w:rsid w:val="009A7C54"/>
    <w:rsid w:val="009C2F86"/>
    <w:rsid w:val="00AD4054"/>
    <w:rsid w:val="00B15FEE"/>
    <w:rsid w:val="00B7758E"/>
    <w:rsid w:val="00C71039"/>
    <w:rsid w:val="00C76595"/>
    <w:rsid w:val="00CF0A43"/>
    <w:rsid w:val="00D00EA8"/>
    <w:rsid w:val="00D91CFF"/>
    <w:rsid w:val="00E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054"/>
  </w:style>
  <w:style w:type="paragraph" w:styleId="Titolo2">
    <w:name w:val="heading 2"/>
    <w:basedOn w:val="Normale"/>
    <w:link w:val="Titolo2Carattere"/>
    <w:uiPriority w:val="9"/>
    <w:qFormat/>
    <w:rsid w:val="0090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45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90451A"/>
  </w:style>
  <w:style w:type="character" w:customStyle="1" w:styleId="mw-editsection">
    <w:name w:val="mw-editsection"/>
    <w:basedOn w:val="Carpredefinitoparagrafo"/>
    <w:rsid w:val="0090451A"/>
  </w:style>
  <w:style w:type="character" w:customStyle="1" w:styleId="mw-editsection-bracket">
    <w:name w:val="mw-editsection-bracket"/>
    <w:basedOn w:val="Carpredefinitoparagrafo"/>
    <w:rsid w:val="0090451A"/>
  </w:style>
  <w:style w:type="character" w:styleId="Collegamentoipertestuale">
    <w:name w:val="Hyperlink"/>
    <w:basedOn w:val="Carpredefinitoparagrafo"/>
    <w:uiPriority w:val="99"/>
    <w:unhideWhenUsed/>
    <w:rsid w:val="0090451A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90451A"/>
  </w:style>
  <w:style w:type="paragraph" w:customStyle="1" w:styleId="Contenutotabella">
    <w:name w:val="Contenuto tabella"/>
    <w:basedOn w:val="Normale"/>
    <w:rsid w:val="009045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ntid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rtantid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ness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0094-07E2-4853-AAE7-26F6C411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Vanessi</dc:creator>
  <cp:lastModifiedBy>CSE-1</cp:lastModifiedBy>
  <cp:revision>2</cp:revision>
  <cp:lastPrinted>2019-03-11T10:31:00Z</cp:lastPrinted>
  <dcterms:created xsi:type="dcterms:W3CDTF">2020-03-24T10:32:00Z</dcterms:created>
  <dcterms:modified xsi:type="dcterms:W3CDTF">2020-03-24T10:32:00Z</dcterms:modified>
</cp:coreProperties>
</file>